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67FAC" w14:textId="6BB3F36D" w:rsidR="009246B9" w:rsidRPr="00F50207" w:rsidRDefault="00E74E73" w:rsidP="00F50207">
      <w:pPr>
        <w:pStyle w:val="a3"/>
        <w:jc w:val="both"/>
        <w:rPr>
          <w:rFonts w:ascii="Times New Roman" w:hAnsi="Times New Roman" w:cs="Times New Roman"/>
          <w:sz w:val="36"/>
        </w:rPr>
      </w:pPr>
      <w:r w:rsidRPr="00F50207">
        <w:rPr>
          <w:rFonts w:ascii="Times New Roman" w:hAnsi="Times New Roman" w:cs="Times New Roman"/>
          <w:sz w:val="36"/>
        </w:rPr>
        <w:t xml:space="preserve"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 инсталляции </w:t>
      </w:r>
      <w:r w:rsidR="00650901">
        <w:rPr>
          <w:rFonts w:ascii="Times New Roman" w:hAnsi="Times New Roman" w:cs="Times New Roman"/>
          <w:sz w:val="36"/>
        </w:rPr>
        <w:t xml:space="preserve">ПО </w:t>
      </w:r>
      <w:r w:rsidR="005936ED" w:rsidRPr="005936ED">
        <w:rPr>
          <w:rFonts w:ascii="Times New Roman" w:hAnsi="Times New Roman" w:cs="Times New Roman"/>
          <w:sz w:val="36"/>
        </w:rPr>
        <w:t>«Комплексное решение по управлению документами»</w:t>
      </w:r>
      <w:r w:rsidR="00141968">
        <w:rPr>
          <w:rFonts w:ascii="Times New Roman" w:hAnsi="Times New Roman" w:cs="Times New Roman"/>
          <w:sz w:val="36"/>
        </w:rPr>
        <w:t>.</w:t>
      </w:r>
    </w:p>
    <w:p w14:paraId="7BBCC27F" w14:textId="77777777" w:rsidR="009246B9" w:rsidRPr="008274A5" w:rsidRDefault="009246B9">
      <w:pPr>
        <w:pStyle w:val="a6"/>
        <w:rPr>
          <w:rFonts w:ascii="Times New Roman" w:hAnsi="Times New Roman" w:cs="Times New Roman"/>
        </w:rPr>
      </w:pPr>
    </w:p>
    <w:p w14:paraId="137E7A40" w14:textId="106DD9C8" w:rsidR="009246B9" w:rsidRPr="00F50207" w:rsidRDefault="00E74E73">
      <w:pPr>
        <w:pStyle w:val="1"/>
        <w:rPr>
          <w:rFonts w:ascii="Times New Roman" w:eastAsiaTheme="minorHAnsi" w:hAnsi="Times New Roman" w:cs="Times New Roman"/>
          <w:color w:val="auto"/>
          <w:sz w:val="22"/>
          <w:szCs w:val="22"/>
          <w:u w:val="single"/>
        </w:rPr>
      </w:pPr>
      <w:r w:rsidRPr="00F50207">
        <w:rPr>
          <w:rFonts w:ascii="Times New Roman" w:hAnsi="Times New Roman" w:cs="Times New Roman"/>
          <w:color w:val="1F4E79" w:themeColor="accent1" w:themeShade="80"/>
          <w:u w:val="single"/>
        </w:rPr>
        <w:t xml:space="preserve">Процесс поддержки жизненного цикла </w:t>
      </w:r>
      <w:r w:rsidR="00650901">
        <w:rPr>
          <w:rFonts w:ascii="Times New Roman" w:hAnsi="Times New Roman" w:cs="Times New Roman"/>
          <w:color w:val="1F4E79" w:themeColor="accent1" w:themeShade="80"/>
          <w:u w:val="single"/>
        </w:rPr>
        <w:t>ПО</w:t>
      </w:r>
      <w:r w:rsidRPr="00F50207">
        <w:rPr>
          <w:rFonts w:ascii="Times New Roman" w:hAnsi="Times New Roman" w:cs="Times New Roman"/>
          <w:color w:val="1F4E79" w:themeColor="accent1" w:themeShade="80"/>
          <w:u w:val="single"/>
        </w:rPr>
        <w:t xml:space="preserve"> </w:t>
      </w:r>
      <w:r w:rsidR="00AC16CF" w:rsidRPr="00AC16CF">
        <w:rPr>
          <w:rFonts w:ascii="Times New Roman" w:hAnsi="Times New Roman" w:cs="Times New Roman"/>
          <w:color w:val="1F4E79" w:themeColor="accent1" w:themeShade="80"/>
          <w:u w:val="single"/>
        </w:rPr>
        <w:t>«Комплексное решение по управлению документами»</w:t>
      </w:r>
    </w:p>
    <w:p w14:paraId="7624A351" w14:textId="68F5EE84" w:rsidR="009246B9" w:rsidRPr="00F50207" w:rsidRDefault="00E74E73" w:rsidP="008274A5">
      <w:pPr>
        <w:spacing w:before="240"/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 xml:space="preserve">Поддержание жизненного цикла </w:t>
      </w:r>
      <w:r w:rsidR="00650901">
        <w:rPr>
          <w:rFonts w:ascii="Times New Roman" w:hAnsi="Times New Roman" w:cs="Times New Roman"/>
          <w:sz w:val="24"/>
        </w:rPr>
        <w:t>ПО</w:t>
      </w:r>
      <w:r w:rsidRPr="00F50207">
        <w:rPr>
          <w:rFonts w:ascii="Times New Roman" w:hAnsi="Times New Roman" w:cs="Times New Roman"/>
          <w:sz w:val="24"/>
        </w:rPr>
        <w:t xml:space="preserve"> </w:t>
      </w:r>
      <w:r w:rsidR="00AC16CF" w:rsidRPr="00AC16CF">
        <w:rPr>
          <w:rFonts w:ascii="Times New Roman" w:hAnsi="Times New Roman" w:cs="Times New Roman"/>
          <w:sz w:val="24"/>
        </w:rPr>
        <w:t>«Комплексное решение по управлению документами»</w:t>
      </w:r>
      <w:r w:rsidR="00AC16CF">
        <w:rPr>
          <w:rFonts w:ascii="Times New Roman" w:hAnsi="Times New Roman" w:cs="Times New Roman"/>
          <w:sz w:val="24"/>
        </w:rPr>
        <w:t xml:space="preserve"> </w:t>
      </w:r>
      <w:r w:rsidRPr="00F50207">
        <w:rPr>
          <w:rFonts w:ascii="Times New Roman" w:hAnsi="Times New Roman" w:cs="Times New Roman"/>
          <w:sz w:val="24"/>
        </w:rPr>
        <w:t xml:space="preserve">осуществляется за счёт сопровождения </w:t>
      </w:r>
      <w:proofErr w:type="gramStart"/>
      <w:r w:rsidRPr="00F50207">
        <w:rPr>
          <w:rFonts w:ascii="Times New Roman" w:hAnsi="Times New Roman" w:cs="Times New Roman"/>
          <w:sz w:val="24"/>
        </w:rPr>
        <w:t>в течении</w:t>
      </w:r>
      <w:proofErr w:type="gramEnd"/>
      <w:r w:rsidRPr="00F50207">
        <w:rPr>
          <w:rFonts w:ascii="Times New Roman" w:hAnsi="Times New Roman" w:cs="Times New Roman"/>
          <w:sz w:val="24"/>
        </w:rPr>
        <w:t xml:space="preserve"> всего периода эксплуатации.</w:t>
      </w:r>
    </w:p>
    <w:p w14:paraId="769A51DC" w14:textId="77777777" w:rsidR="009246B9" w:rsidRPr="00F50207" w:rsidRDefault="00E74E73">
      <w:p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Сопровождение Системы необходимо для:</w:t>
      </w:r>
    </w:p>
    <w:p w14:paraId="19435372" w14:textId="77777777" w:rsidR="009246B9" w:rsidRPr="00F50207" w:rsidRDefault="00E74E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Устранения простоев и перебоев в работе системы.</w:t>
      </w:r>
    </w:p>
    <w:p w14:paraId="46E4ECE4" w14:textId="77777777" w:rsidR="009246B9" w:rsidRPr="00F50207" w:rsidRDefault="004A56C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Обеспечения</w:t>
      </w:r>
      <w:r w:rsidR="00E74E73" w:rsidRPr="00F50207">
        <w:rPr>
          <w:rFonts w:ascii="Times New Roman" w:hAnsi="Times New Roman" w:cs="Times New Roman"/>
          <w:sz w:val="24"/>
        </w:rPr>
        <w:t xml:space="preserve"> информационной безопасности.</w:t>
      </w:r>
    </w:p>
    <w:p w14:paraId="5760D4AC" w14:textId="77777777" w:rsidR="009246B9" w:rsidRPr="00F50207" w:rsidRDefault="004A56C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Поддержки</w:t>
      </w:r>
      <w:r w:rsidR="00E74E73" w:rsidRPr="00F50207">
        <w:rPr>
          <w:rFonts w:ascii="Times New Roman" w:hAnsi="Times New Roman" w:cs="Times New Roman"/>
          <w:sz w:val="24"/>
        </w:rPr>
        <w:t xml:space="preserve"> системы в актуальном для пользователей состоянии.</w:t>
      </w:r>
    </w:p>
    <w:p w14:paraId="38CBAF44" w14:textId="77777777" w:rsidR="009246B9" w:rsidRPr="00F50207" w:rsidRDefault="00E74E73">
      <w:p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Обозначенные цели должны быть достигнуты путем:</w:t>
      </w:r>
    </w:p>
    <w:p w14:paraId="790F82F0" w14:textId="77777777" w:rsidR="009246B9" w:rsidRPr="00F50207" w:rsidRDefault="00E74E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Телефонных консультаций.</w:t>
      </w:r>
    </w:p>
    <w:p w14:paraId="631F3D14" w14:textId="77777777" w:rsidR="009246B9" w:rsidRPr="00F50207" w:rsidRDefault="00E74E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Консультаций посредством электронной почты.</w:t>
      </w:r>
    </w:p>
    <w:p w14:paraId="407706E6" w14:textId="77777777" w:rsidR="009246B9" w:rsidRPr="00F50207" w:rsidRDefault="004A56C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</w:t>
      </w:r>
      <w:r w:rsidR="00E74E73" w:rsidRPr="00F50207">
        <w:rPr>
          <w:rFonts w:ascii="Times New Roman" w:hAnsi="Times New Roman" w:cs="Times New Roman"/>
          <w:sz w:val="24"/>
        </w:rPr>
        <w:t xml:space="preserve"> новых функций пользователям при их добавлении.</w:t>
      </w:r>
    </w:p>
    <w:p w14:paraId="31508F34" w14:textId="77777777" w:rsidR="009246B9" w:rsidRPr="00F50207" w:rsidRDefault="00E74E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Внесени</w:t>
      </w:r>
      <w:r w:rsidR="004A56C9">
        <w:rPr>
          <w:rFonts w:ascii="Times New Roman" w:hAnsi="Times New Roman" w:cs="Times New Roman"/>
          <w:sz w:val="24"/>
        </w:rPr>
        <w:t>я</w:t>
      </w:r>
      <w:r w:rsidRPr="00F50207">
        <w:rPr>
          <w:rFonts w:ascii="Times New Roman" w:hAnsi="Times New Roman" w:cs="Times New Roman"/>
          <w:sz w:val="24"/>
        </w:rPr>
        <w:t xml:space="preserve"> обновлений </w:t>
      </w:r>
      <w:r w:rsidR="004A56C9">
        <w:rPr>
          <w:rFonts w:ascii="Times New Roman" w:hAnsi="Times New Roman" w:cs="Times New Roman"/>
          <w:sz w:val="24"/>
        </w:rPr>
        <w:t>в эксплуатационную документацию.</w:t>
      </w:r>
    </w:p>
    <w:p w14:paraId="7A929C12" w14:textId="77777777" w:rsidR="009246B9" w:rsidRPr="00F50207" w:rsidRDefault="004A56C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E74E73" w:rsidRPr="00F50207">
        <w:rPr>
          <w:rFonts w:ascii="Times New Roman" w:hAnsi="Times New Roman" w:cs="Times New Roman"/>
          <w:sz w:val="24"/>
        </w:rPr>
        <w:t>странения ошибок в случае выявления их при работе с Системой.</w:t>
      </w:r>
    </w:p>
    <w:p w14:paraId="657A6B1A" w14:textId="2CB0D2FB" w:rsidR="009246B9" w:rsidRPr="00F50207" w:rsidRDefault="00E74E73">
      <w:p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 xml:space="preserve">В рамках сопровождения </w:t>
      </w:r>
      <w:r w:rsidR="00650901">
        <w:rPr>
          <w:rFonts w:ascii="Times New Roman" w:hAnsi="Times New Roman" w:cs="Times New Roman"/>
          <w:sz w:val="24"/>
        </w:rPr>
        <w:t>ПО</w:t>
      </w:r>
      <w:r w:rsidR="00650901" w:rsidRPr="00F50207">
        <w:rPr>
          <w:rFonts w:ascii="Times New Roman" w:hAnsi="Times New Roman" w:cs="Times New Roman"/>
          <w:sz w:val="24"/>
        </w:rPr>
        <w:t xml:space="preserve"> </w:t>
      </w:r>
      <w:r w:rsidR="00AC16CF" w:rsidRPr="00AC16CF">
        <w:rPr>
          <w:rFonts w:ascii="Times New Roman" w:hAnsi="Times New Roman" w:cs="Times New Roman"/>
          <w:sz w:val="24"/>
        </w:rPr>
        <w:t>«Комплексное решение по управлению документами»</w:t>
      </w:r>
      <w:r w:rsidR="00650901">
        <w:rPr>
          <w:rFonts w:ascii="Times New Roman" w:hAnsi="Times New Roman" w:cs="Times New Roman"/>
          <w:sz w:val="24"/>
        </w:rPr>
        <w:t xml:space="preserve"> </w:t>
      </w:r>
      <w:r w:rsidRPr="00F50207">
        <w:rPr>
          <w:rFonts w:ascii="Times New Roman" w:hAnsi="Times New Roman" w:cs="Times New Roman"/>
          <w:sz w:val="24"/>
        </w:rPr>
        <w:t>возможно:</w:t>
      </w:r>
    </w:p>
    <w:p w14:paraId="246BBB5C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Консультации по установке системы.</w:t>
      </w:r>
    </w:p>
    <w:p w14:paraId="53FF7603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Консультации по настройке и администрировании системы.</w:t>
      </w:r>
    </w:p>
    <w:p w14:paraId="0A5F36C5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Консультации по установке обновлений системы.</w:t>
      </w:r>
    </w:p>
    <w:p w14:paraId="01C4E9B4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Поиск и устранение проблем в случае некорректной установки обновления.</w:t>
      </w:r>
    </w:p>
    <w:p w14:paraId="7A465276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Консультации по функциональным возможностям системы.</w:t>
      </w:r>
    </w:p>
    <w:p w14:paraId="76D68249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Предоставление актуальной документации.</w:t>
      </w:r>
    </w:p>
    <w:p w14:paraId="1E512062" w14:textId="77777777" w:rsidR="009246B9" w:rsidRPr="00F50207" w:rsidRDefault="00E74E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Консультации по выбору программно-аппаратной платформы для обеспечения оптимальных показателей производительности системы.</w:t>
      </w:r>
    </w:p>
    <w:p w14:paraId="29541ECD" w14:textId="77777777" w:rsidR="009246B9" w:rsidRPr="00F50207" w:rsidRDefault="00E74E73">
      <w:pPr>
        <w:pStyle w:val="1"/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F50207">
        <w:rPr>
          <w:rFonts w:ascii="Times New Roman" w:hAnsi="Times New Roman" w:cs="Times New Roman"/>
          <w:color w:val="1F4E79" w:themeColor="accent1" w:themeShade="80"/>
          <w:u w:val="single"/>
        </w:rPr>
        <w:t>Процесс внесения изменений в функциональные возможности Системы</w:t>
      </w:r>
    </w:p>
    <w:p w14:paraId="1B2E7817" w14:textId="2C9F0DD7" w:rsidR="009246B9" w:rsidRPr="00F50207" w:rsidRDefault="00E74E73" w:rsidP="008274A5">
      <w:pPr>
        <w:spacing w:before="240"/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В рамках модификации Системы</w:t>
      </w:r>
      <w:r w:rsidR="0054170F">
        <w:rPr>
          <w:rFonts w:ascii="Times New Roman" w:hAnsi="Times New Roman" w:cs="Times New Roman"/>
          <w:sz w:val="24"/>
        </w:rPr>
        <w:t xml:space="preserve"> осуществляется</w:t>
      </w:r>
      <w:r w:rsidRPr="00F50207">
        <w:rPr>
          <w:rFonts w:ascii="Times New Roman" w:hAnsi="Times New Roman" w:cs="Times New Roman"/>
          <w:sz w:val="24"/>
        </w:rPr>
        <w:t>:</w:t>
      </w:r>
    </w:p>
    <w:p w14:paraId="60C1C71F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Прием запросов на внесение изменений в функциональные возможности системы.</w:t>
      </w:r>
    </w:p>
    <w:p w14:paraId="0500D605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lastRenderedPageBreak/>
        <w:t>Оценка сроков и стоимости необходимых для реализации запрашиваемых изменений функциональных возможностей системы.</w:t>
      </w:r>
    </w:p>
    <w:p w14:paraId="0C1F248F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Внесение изменений в функциональные возможности системы по запросу.</w:t>
      </w:r>
    </w:p>
    <w:p w14:paraId="21CA31E8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Внесение изменений в функциональные возможности системы для устранения ошибок, выявленных в функционировании системы.</w:t>
      </w:r>
    </w:p>
    <w:p w14:paraId="64E94E59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Внесение изменений в функциональные возможности системы в связи с изменением законодательства.</w:t>
      </w:r>
    </w:p>
    <w:p w14:paraId="656F8798" w14:textId="77777777" w:rsidR="009246B9" w:rsidRPr="00F50207" w:rsidRDefault="00E74E7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Предоставление новых версий системы, полученных в результате внесения запрашиваемых изменений функциональных возможностей системы.</w:t>
      </w:r>
    </w:p>
    <w:p w14:paraId="02B1B534" w14:textId="77777777" w:rsidR="009246B9" w:rsidRPr="00F50207" w:rsidRDefault="00E74E73">
      <w:pPr>
        <w:pStyle w:val="1"/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F50207">
        <w:rPr>
          <w:rFonts w:ascii="Times New Roman" w:hAnsi="Times New Roman" w:cs="Times New Roman"/>
          <w:color w:val="1F4E79" w:themeColor="accent1" w:themeShade="80"/>
          <w:u w:val="single"/>
        </w:rPr>
        <w:t>Требования к персоналу</w:t>
      </w:r>
    </w:p>
    <w:p w14:paraId="76813D57" w14:textId="77777777" w:rsidR="009246B9" w:rsidRPr="00F50207" w:rsidRDefault="00E74E73" w:rsidP="004A56C9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F50207">
        <w:rPr>
          <w:rFonts w:ascii="Times New Roman" w:hAnsi="Times New Roman" w:cs="Times New Roman"/>
          <w:sz w:val="24"/>
        </w:rPr>
        <w:t>Пользователи системы должны обладать навыками оператора персонального компьютера. При работе с системой пользователи должны следовать требованиям инструкции по эксплуатации.</w:t>
      </w:r>
    </w:p>
    <w:p w14:paraId="571B2E50" w14:textId="77777777" w:rsidR="00D26046" w:rsidRPr="00F50207" w:rsidRDefault="00D26046" w:rsidP="00F50207">
      <w:pPr>
        <w:pStyle w:val="1"/>
        <w:spacing w:after="240"/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F50207">
        <w:rPr>
          <w:rFonts w:ascii="Times New Roman" w:hAnsi="Times New Roman" w:cs="Times New Roman"/>
          <w:color w:val="1F4E79" w:themeColor="accent1" w:themeShade="80"/>
          <w:u w:val="single"/>
        </w:rPr>
        <w:t>Техническая поддержка</w:t>
      </w:r>
    </w:p>
    <w:p w14:paraId="6544AD80" w14:textId="0A410800" w:rsidR="00E00180" w:rsidRPr="00AC16CF" w:rsidRDefault="00E00180" w:rsidP="00E0018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Техническая поддержка предоставляется всеми доступными для пользователя способами: по телефону</w:t>
      </w:r>
      <w:r w:rsidR="00AC16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электронной почте</w:t>
      </w:r>
      <w:r w:rsidR="00AC16CF" w:rsidRPr="00AC16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3DE3F3F" w14:textId="566E0212" w:rsidR="00E00180" w:rsidRPr="00EF6B3F" w:rsidRDefault="00E00180" w:rsidP="00E0018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Электронная почта:</w:t>
      </w:r>
    </w:p>
    <w:p w14:paraId="002D0C9D" w14:textId="3E11A025" w:rsidR="00E00180" w:rsidRPr="00EF6B3F" w:rsidRDefault="00E00180" w:rsidP="00E0018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Обращения в техническую поддержку также принимаются по адресу: </w:t>
      </w:r>
      <w:proofErr w:type="spellStart"/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support</w:t>
      </w:r>
      <w:proofErr w:type="spellEnd"/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@</w:t>
      </w:r>
      <w:proofErr w:type="spellStart"/>
      <w:r w:rsidR="00AC16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daobit</w:t>
      </w:r>
      <w:proofErr w:type="spellEnd"/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spellStart"/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</w:t>
      </w:r>
      <w:proofErr w:type="spellEnd"/>
    </w:p>
    <w:p w14:paraId="5B498367" w14:textId="0B1C9EA6" w:rsidR="00E00180" w:rsidRPr="00EF6B3F" w:rsidRDefault="00E00180" w:rsidP="00E0018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Телефон горячей линии</w:t>
      </w:r>
      <w:r w:rsidRPr="00EF6B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14:paraId="2E42F23E" w14:textId="77777777" w:rsidR="00E00180" w:rsidRPr="00EF6B3F" w:rsidRDefault="00E00180" w:rsidP="00E00180">
      <w:pPr>
        <w:pStyle w:val="a6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Санкт-Петербург: +7 (812) 325-97-47</w:t>
      </w:r>
    </w:p>
    <w:p w14:paraId="595404FF" w14:textId="77777777" w:rsidR="00E00180" w:rsidRPr="00EF6B3F" w:rsidRDefault="00E00180" w:rsidP="00E00180">
      <w:pPr>
        <w:pStyle w:val="a6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Москва: +7 (495) 640-06-56</w:t>
      </w:r>
    </w:p>
    <w:p w14:paraId="075087A0" w14:textId="77777777" w:rsidR="00E00180" w:rsidRPr="00EF6B3F" w:rsidRDefault="00E00180" w:rsidP="00E00180">
      <w:pPr>
        <w:pStyle w:val="a6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Калининград: +7 (4012) 98-84-08</w:t>
      </w:r>
      <w:r w:rsidRPr="00EF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14:paraId="6D14EB42" w14:textId="3F4C1815" w:rsidR="00D26046" w:rsidRPr="00141968" w:rsidRDefault="00D26046" w:rsidP="00E00180">
      <w:pPr>
        <w:rPr>
          <w:rFonts w:ascii="Times New Roman" w:hAnsi="Times New Roman" w:cs="Times New Roman"/>
          <w:sz w:val="24"/>
          <w:szCs w:val="24"/>
        </w:rPr>
      </w:pPr>
    </w:p>
    <w:sectPr w:rsidR="00D26046" w:rsidRPr="0014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67F9"/>
    <w:multiLevelType w:val="multilevel"/>
    <w:tmpl w:val="036267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61C76"/>
    <w:multiLevelType w:val="multilevel"/>
    <w:tmpl w:val="3FE61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96BB3"/>
    <w:multiLevelType w:val="multilevel"/>
    <w:tmpl w:val="61E96B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66FD"/>
    <w:multiLevelType w:val="hybridMultilevel"/>
    <w:tmpl w:val="8DC2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438B3"/>
    <w:multiLevelType w:val="hybridMultilevel"/>
    <w:tmpl w:val="DAFC8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84065">
    <w:abstractNumId w:val="0"/>
  </w:num>
  <w:num w:numId="2" w16cid:durableId="1782610217">
    <w:abstractNumId w:val="2"/>
  </w:num>
  <w:num w:numId="3" w16cid:durableId="1459835918">
    <w:abstractNumId w:val="1"/>
  </w:num>
  <w:num w:numId="4" w16cid:durableId="467624791">
    <w:abstractNumId w:val="3"/>
  </w:num>
  <w:num w:numId="5" w16cid:durableId="28477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36"/>
    <w:rsid w:val="00141968"/>
    <w:rsid w:val="00207AC6"/>
    <w:rsid w:val="002824B3"/>
    <w:rsid w:val="003B6B36"/>
    <w:rsid w:val="004A56C9"/>
    <w:rsid w:val="00505AF5"/>
    <w:rsid w:val="0054170F"/>
    <w:rsid w:val="00555434"/>
    <w:rsid w:val="005702C8"/>
    <w:rsid w:val="005936ED"/>
    <w:rsid w:val="0059587E"/>
    <w:rsid w:val="00650901"/>
    <w:rsid w:val="007F4187"/>
    <w:rsid w:val="008274A5"/>
    <w:rsid w:val="008B114E"/>
    <w:rsid w:val="008D5782"/>
    <w:rsid w:val="009246B9"/>
    <w:rsid w:val="00A40765"/>
    <w:rsid w:val="00A83FDC"/>
    <w:rsid w:val="00AC16CF"/>
    <w:rsid w:val="00B81CDA"/>
    <w:rsid w:val="00D26046"/>
    <w:rsid w:val="00E00180"/>
    <w:rsid w:val="00E74E73"/>
    <w:rsid w:val="00EB483E"/>
    <w:rsid w:val="00F50207"/>
    <w:rsid w:val="3039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6E1"/>
  <w15:docId w15:val="{8C574CC6-3158-41EC-98FE-A3AEEDB0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5702C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702C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702C8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02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702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Агапов</dc:creator>
  <cp:lastModifiedBy>Антуфьев Юрий</cp:lastModifiedBy>
  <cp:revision>6</cp:revision>
  <dcterms:created xsi:type="dcterms:W3CDTF">2026-07-07T09:16:00Z</dcterms:created>
  <dcterms:modified xsi:type="dcterms:W3CDTF">2026-07-07T09:36:00Z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